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Bulletin d’adhésion 20__ à AULE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Association des utilisateurs des logiciels EBSCO France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sz w:val="44"/>
          <w:szCs w:val="44"/>
          <w:rtl w:val="0"/>
        </w:rPr>
        <w:t xml:space="preserve">□</w:t>
      </w:r>
      <w:r w:rsidDel="00000000" w:rsidR="00000000" w:rsidRPr="00000000">
        <w:rPr>
          <w:rtl w:val="0"/>
        </w:rPr>
        <w:t xml:space="preserve"> Première adhésion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Nom de l’établissement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Adresse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Téléphone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Courriel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rPr>
          <w:sz w:val="6"/>
          <w:szCs w:val="6"/>
        </w:rPr>
      </w:pPr>
      <w:r w:rsidDel="00000000" w:rsidR="00000000" w:rsidRPr="00000000">
        <w:rPr>
          <w:b w:val="1"/>
          <w:rtl w:val="0"/>
        </w:rPr>
        <w:t xml:space="preserve">Page web de votre établissement :</w:t>
      </w:r>
      <w:r w:rsidDel="00000000" w:rsidR="00000000" w:rsidRPr="00000000">
        <w:rPr>
          <w:rtl w:val="0"/>
        </w:rPr>
        <w:t xml:space="preserve">  ……………………………………………………………………………………………………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Logiciels et interfaces commercialisés par EBSCO France utilisés par votre établissement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Ebsco Admin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EDS Ebsco Discovery Service (outil de découverte)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Publication Finder (base de connaissance)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Text Finder (résolveur de lien)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FOLIO (SIGB)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– Knowledge Services (LinkIQ, HoldingsIQ…)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Builder (intégration LMS par LTI)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Linked Library Services (services de données en triplets)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Apps &amp; Cloud Services (intégration d’applications externes)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OpenAthens (dans sa dimension technique)</w:t>
      </w:r>
    </w:p>
    <w:p w:rsidR="00000000" w:rsidDel="00000000" w:rsidP="00000000" w:rsidRDefault="00000000" w:rsidRPr="00000000" w14:paraId="00000019">
      <w:pPr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Nom, Prénom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Courriel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Facturation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Courriel du service financier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Adresse de facturation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SIRET 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Code service Chorus :</w:t>
      </w:r>
      <w:r w:rsidDel="00000000" w:rsidR="00000000" w:rsidRPr="00000000">
        <w:rPr>
          <w:rtl w:val="0"/>
        </w:rPr>
        <w:t xml:space="preserve"> 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Noms, Prénoms et Courriels des personnes (ou adresses de fonction) à abonner à la liste de diffusion interne de l’association :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843"/>
        <w:gridCol w:w="5381"/>
        <w:tblGridChange w:id="0">
          <w:tblGrid>
            <w:gridCol w:w="1838"/>
            <w:gridCol w:w="1843"/>
            <w:gridCol w:w="5381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Prénom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Courriel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Les adhésions peuvent se faire à tout moment de l’année et seront valables jusqu’au 31/12/2024. Le montant de l’adhésion est de 100 €. Le paiement peut se faire par virement ou par chèque à l’ordre de AULE.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L’établissement adhérent bénéficie alors 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d’une voix lors de votes en assemblée générale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d’un accès gratuit à certaines formations ou à certains événements organisés par l’association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d’un accès au forum de discussion entre membres sur le site de l’association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Fait à :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 :</w:t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 :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AULE s'engage à ne pas fournir les informations contenues dans ce bulletin d'adhésion à une organisation tierce (association ou entreprise). Dans le respect de la loi informatique et libertés, ces informations peuvent être modifiées en en faisant la demande à un membre du bureau de l'association ou par courriel à </w:t>
      </w:r>
      <w:hyperlink r:id="rId6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ca-aule@groupes.renater.fr</w:t>
        </w:r>
      </w:hyperlink>
      <w:r w:rsidDel="00000000" w:rsidR="00000000" w:rsidRPr="00000000">
        <w:rPr>
          <w:i w:val="1"/>
          <w:rtl w:val="0"/>
        </w:rPr>
        <w:t xml:space="preserve"> .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Formulaire à envoyer (de préférence en version numérique) à :</w:t>
      </w:r>
    </w:p>
    <w:p w:rsidR="00000000" w:rsidDel="00000000" w:rsidP="00000000" w:rsidRDefault="00000000" w:rsidRPr="00000000" w14:paraId="0000003F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Valérie Basseville</w:t>
        <w:br w:type="textWrapping"/>
        <w:t xml:space="preserve">Service Commun de la Documentation (BUTC)</w:t>
      </w:r>
    </w:p>
    <w:p w:rsidR="00000000" w:rsidDel="00000000" w:rsidP="00000000" w:rsidRDefault="00000000" w:rsidRPr="00000000" w14:paraId="00000040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Université de Technologie de Compiègne</w:t>
      </w:r>
    </w:p>
    <w:p w:rsidR="00000000" w:rsidDel="00000000" w:rsidP="00000000" w:rsidRDefault="00000000" w:rsidRPr="00000000" w14:paraId="0000004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CS 60319</w:t>
      </w:r>
    </w:p>
    <w:p w:rsidR="00000000" w:rsidDel="00000000" w:rsidP="00000000" w:rsidRDefault="00000000" w:rsidRPr="00000000" w14:paraId="0000004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60203 Compiègne</w:t>
      </w:r>
    </w:p>
    <w:p w:rsidR="00000000" w:rsidDel="00000000" w:rsidP="00000000" w:rsidRDefault="00000000" w:rsidRPr="00000000" w14:paraId="00000043">
      <w:pPr>
        <w:jc w:val="center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ca-aule@groupes-renater.fr</w:t>
        </w:r>
      </w:hyperlink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-236219</wp:posOffset>
          </wp:positionH>
          <wp:positionV relativeFrom="paragraph">
            <wp:posOffset>-130174</wp:posOffset>
          </wp:positionV>
          <wp:extent cx="1905000" cy="1556385"/>
          <wp:effectExtent b="0" l="0" r="0" t="0"/>
          <wp:wrapSquare wrapText="bothSides" distB="0" distT="0" distL="114300" distR="114300"/>
          <wp:docPr descr="Une image contenant capture d’écran, Graphique, Police, logo&#10;&#10;Description générée automatiquement" id="1" name="image1.png"/>
          <a:graphic>
            <a:graphicData uri="http://schemas.openxmlformats.org/drawingml/2006/picture">
              <pic:pic>
                <pic:nvPicPr>
                  <pic:cNvPr descr="Une image contenant capture d’écran, Graphique, Police, logo&#10;&#10;Description générée automatiquement" id="0" name="image1.png"/>
                  <pic:cNvPicPr preferRelativeResize="0"/>
                </pic:nvPicPr>
                <pic:blipFill>
                  <a:blip r:embed="rId1"/>
                  <a:srcRect b="36160" l="23200" r="27199" t="23360"/>
                  <a:stretch>
                    <a:fillRect/>
                  </a:stretch>
                </pic:blipFill>
                <pic:spPr>
                  <a:xfrm>
                    <a:off x="0" y="0"/>
                    <a:ext cx="1905000" cy="15563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03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-aule@groupes.renater.fr" TargetMode="External"/><Relationship Id="rId7" Type="http://schemas.openxmlformats.org/officeDocument/2006/relationships/hyperlink" Target="mailto:ca-aule@groupes-renater.f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